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KTPC.online</w:t>
      </w:r>
      <w:proofErr w:type="spellEnd"/>
    </w:p>
    <w:p w14:paraId="3B347AF6" w14:textId="51F0DCE5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  <w:vertAlign w:val="superscript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r w:rsidR="004C4A20">
        <w:rPr>
          <w:rFonts w:ascii="Century Gothic" w:hAnsi="Century Gothic"/>
          <w:b/>
          <w:bCs/>
          <w:sz w:val="28"/>
          <w:szCs w:val="28"/>
        </w:rPr>
        <w:t>4</w:t>
      </w:r>
      <w:r w:rsidR="00F30663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C4A20">
        <w:rPr>
          <w:rFonts w:ascii="Century Gothic" w:hAnsi="Century Gothic"/>
          <w:b/>
          <w:bCs/>
          <w:sz w:val="28"/>
          <w:szCs w:val="28"/>
        </w:rPr>
        <w:t>August</w:t>
      </w:r>
      <w:r>
        <w:rPr>
          <w:rFonts w:ascii="Century Gothic" w:hAnsi="Century Gothic"/>
          <w:b/>
          <w:bCs/>
          <w:sz w:val="28"/>
          <w:szCs w:val="28"/>
        </w:rPr>
        <w:t xml:space="preserve"> 2025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1CF5EF0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1DEEAA35" w:rsidR="00CE489D" w:rsidRDefault="00000000">
      <w:pPr>
        <w:rPr>
          <w:rFonts w:ascii="Century Gothic" w:hAnsi="Century Gothic"/>
          <w:sz w:val="28"/>
          <w:szCs w:val="28"/>
          <w:vertAlign w:val="superscript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4C4A20">
        <w:rPr>
          <w:rFonts w:ascii="Century Gothic" w:hAnsi="Century Gothic"/>
          <w:sz w:val="28"/>
          <w:szCs w:val="28"/>
        </w:rPr>
        <w:t>7</w:t>
      </w:r>
      <w:r w:rsidR="004C4A20">
        <w:rPr>
          <w:rFonts w:ascii="Century Gothic" w:hAnsi="Century Gothic"/>
          <w:sz w:val="28"/>
          <w:szCs w:val="28"/>
          <w:vertAlign w:val="superscript"/>
        </w:rPr>
        <w:t>th</w:t>
      </w:r>
      <w:r>
        <w:rPr>
          <w:rFonts w:ascii="Century Gothic" w:hAnsi="Century Gothic"/>
          <w:sz w:val="28"/>
          <w:szCs w:val="28"/>
        </w:rPr>
        <w:t xml:space="preserve"> of</w:t>
      </w:r>
      <w:r w:rsidR="00F30663">
        <w:rPr>
          <w:rFonts w:ascii="Century Gothic" w:hAnsi="Century Gothic"/>
          <w:sz w:val="28"/>
          <w:szCs w:val="28"/>
        </w:rPr>
        <w:t xml:space="preserve"> Ju</w:t>
      </w:r>
      <w:r w:rsidR="004C4A20">
        <w:rPr>
          <w:rFonts w:ascii="Century Gothic" w:hAnsi="Century Gothic"/>
          <w:sz w:val="28"/>
          <w:szCs w:val="28"/>
        </w:rPr>
        <w:t>ly</w:t>
      </w:r>
      <w:r>
        <w:rPr>
          <w:rFonts w:ascii="Century Gothic" w:hAnsi="Century Gothic"/>
          <w:sz w:val="28"/>
          <w:szCs w:val="28"/>
        </w:rPr>
        <w:t xml:space="preserve"> 2025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2A6AE7E1" w14:textId="379EA1BB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 xml:space="preserve">: I </w:t>
      </w:r>
      <w:r w:rsidR="004C4A20">
        <w:rPr>
          <w:rFonts w:ascii="Century Gothic" w:hAnsi="Century Gothic"/>
          <w:sz w:val="28"/>
          <w:szCs w:val="28"/>
        </w:rPr>
        <w:t xml:space="preserve">had a meeting with Pete Starbuck regarding the bus shelter and other bits that need doing, I shall assist and we shall do it at the end of August. I have applied for a grant for play area </w:t>
      </w:r>
      <w:proofErr w:type="spellStart"/>
      <w:r w:rsidR="004C4A20">
        <w:rPr>
          <w:rFonts w:ascii="Century Gothic" w:hAnsi="Century Gothic"/>
          <w:sz w:val="28"/>
          <w:szCs w:val="28"/>
        </w:rPr>
        <w:t>equptment</w:t>
      </w:r>
      <w:proofErr w:type="spellEnd"/>
      <w:r w:rsidR="004C4A20">
        <w:rPr>
          <w:rFonts w:ascii="Century Gothic" w:hAnsi="Century Gothic"/>
          <w:sz w:val="28"/>
          <w:szCs w:val="28"/>
        </w:rPr>
        <w:t>.</w:t>
      </w:r>
    </w:p>
    <w:p w14:paraId="624E5D68" w14:textId="2115A9F4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5A5A9AA9" w14:textId="4F6CB146" w:rsidR="004C4A20" w:rsidRDefault="00F3066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62/62/</w:t>
      </w:r>
      <w:r w:rsidR="004C4A20">
        <w:rPr>
          <w:rFonts w:ascii="Century Gothic" w:hAnsi="Century Gothic"/>
          <w:sz w:val="28"/>
          <w:szCs w:val="28"/>
        </w:rPr>
        <w:t>22</w:t>
      </w:r>
      <w:r>
        <w:rPr>
          <w:rFonts w:ascii="Century Gothic" w:hAnsi="Century Gothic"/>
          <w:sz w:val="28"/>
          <w:szCs w:val="28"/>
        </w:rPr>
        <w:t>/00</w:t>
      </w:r>
      <w:r w:rsidR="004C4A20">
        <w:rPr>
          <w:rFonts w:ascii="Century Gothic" w:hAnsi="Century Gothic"/>
          <w:sz w:val="28"/>
          <w:szCs w:val="28"/>
        </w:rPr>
        <w:t>5</w:t>
      </w:r>
      <w:r w:rsidR="00CE63C4">
        <w:rPr>
          <w:rFonts w:ascii="Century Gothic" w:hAnsi="Century Gothic"/>
          <w:sz w:val="28"/>
          <w:szCs w:val="28"/>
        </w:rPr>
        <w:t xml:space="preserve"> </w:t>
      </w:r>
      <w:r w:rsidR="004C4A20" w:rsidRPr="004C4A20">
        <w:rPr>
          <w:rFonts w:ascii="Century Gothic" w:hAnsi="Century Gothic"/>
          <w:sz w:val="28"/>
          <w:szCs w:val="28"/>
        </w:rPr>
        <w:t>Proposed conversion of barn to dwelling. Part retrospective. Resubmission of refused application 62/62/21/004.</w:t>
      </w:r>
      <w:r w:rsidR="004C4A20">
        <w:rPr>
          <w:rFonts w:ascii="Century Gothic" w:hAnsi="Century Gothic"/>
          <w:sz w:val="28"/>
          <w:szCs w:val="28"/>
        </w:rPr>
        <w:t xml:space="preserve"> At </w:t>
      </w:r>
      <w:r w:rsidR="004C4A20" w:rsidRPr="004C4A20">
        <w:rPr>
          <w:rFonts w:ascii="Century Gothic" w:hAnsi="Century Gothic"/>
          <w:sz w:val="28"/>
          <w:szCs w:val="28"/>
        </w:rPr>
        <w:t>THE GLEBE, TRENTISHOE, PARRACOMBE, BARNSTAPLE, EX31 4QD</w:t>
      </w:r>
    </w:p>
    <w:p w14:paraId="7362413C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 Planning Decisions:</w:t>
      </w:r>
    </w:p>
    <w:p w14:paraId="1223EC64" w14:textId="53690123" w:rsidR="004C4A20" w:rsidRDefault="00952D9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1B6D8E90" w14:textId="77777777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12.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14A197DC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52133D">
        <w:rPr>
          <w:rFonts w:ascii="Century Gothic" w:hAnsi="Century Gothic"/>
          <w:color w:val="000000" w:themeColor="text1"/>
          <w:sz w:val="28"/>
          <w:szCs w:val="28"/>
        </w:rPr>
        <w:t>8,927.98</w:t>
      </w:r>
    </w:p>
    <w:p w14:paraId="5A11F00A" w14:textId="7D3296CE" w:rsidR="0052133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£3,</w:t>
      </w:r>
      <w:r w:rsidR="0052133D">
        <w:rPr>
          <w:rFonts w:ascii="Century Gothic" w:hAnsi="Century Gothic"/>
          <w:color w:val="000000" w:themeColor="text1"/>
          <w:sz w:val="28"/>
          <w:szCs w:val="28"/>
        </w:rPr>
        <w:t>187.28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 To approve the following payments:</w:t>
      </w:r>
    </w:p>
    <w:p w14:paraId="2DFCC8C7" w14:textId="62511BCF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1</w:t>
      </w:r>
      <w:r w:rsidR="00952D92">
        <w:rPr>
          <w:rFonts w:ascii="Century Gothic" w:hAnsi="Century Gothic"/>
          <w:sz w:val="28"/>
          <w:szCs w:val="28"/>
        </w:rPr>
        <w:t>0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  </w:t>
      </w:r>
    </w:p>
    <w:p w14:paraId="0F676B90" w14:textId="77777777" w:rsidR="0052133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Georgie Edgington £</w:t>
      </w:r>
      <w:r w:rsidR="0052133D">
        <w:rPr>
          <w:rFonts w:ascii="Century Gothic" w:hAnsi="Century Gothic"/>
          <w:sz w:val="28"/>
          <w:szCs w:val="28"/>
        </w:rPr>
        <w:t xml:space="preserve">170 </w:t>
      </w:r>
    </w:p>
    <w:p w14:paraId="365374AF" w14:textId="598B5487" w:rsidR="00952D92" w:rsidRDefault="00952D9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Wix Website 129.60</w:t>
      </w:r>
    </w:p>
    <w:p w14:paraId="361B2D35" w14:textId="0A09D9F2" w:rsidR="00952D92" w:rsidRDefault="00952D9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Web Domain 30.02</w:t>
      </w:r>
    </w:p>
    <w:p w14:paraId="625DB372" w14:textId="546F0426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2133D">
        <w:rPr>
          <w:rFonts w:ascii="Century Gothic" w:hAnsi="Century Gothic"/>
          <w:sz w:val="28"/>
          <w:szCs w:val="28"/>
        </w:rPr>
        <w:t>3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6FFDFEF6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2133D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57F20A82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2133D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76372016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2133D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3F3B8B65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52133D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. Anything to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4C4A20"/>
    <w:rsid w:val="0052133D"/>
    <w:rsid w:val="00753A14"/>
    <w:rsid w:val="00952D92"/>
    <w:rsid w:val="00CE489D"/>
    <w:rsid w:val="00CE63C4"/>
    <w:rsid w:val="00F30663"/>
    <w:rsid w:val="00F5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8A41F875-2D7D-49F8-9F51-B35AD8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2</cp:revision>
  <dcterms:created xsi:type="dcterms:W3CDTF">2025-07-31T21:03:00Z</dcterms:created>
  <dcterms:modified xsi:type="dcterms:W3CDTF">2025-07-31T21:03:00Z</dcterms:modified>
  <dc:language>en-GB</dc:language>
</cp:coreProperties>
</file>